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6FE8F" w14:textId="77777777" w:rsidR="00E862B1" w:rsidRPr="009A0635" w:rsidRDefault="005F5D27" w:rsidP="009A0635">
      <w:pPr>
        <w:pStyle w:val="Heading1"/>
        <w:spacing w:after="240"/>
      </w:pPr>
      <w:r>
        <w:t>Actioning Club</w:t>
      </w:r>
      <w:r w:rsidR="00DA2739">
        <w:t xml:space="preserve"> Communication</w:t>
      </w:r>
      <w:r w:rsidR="000C7CE8">
        <w:t xml:space="preserve"> </w:t>
      </w:r>
      <w:r w:rsidR="00591FFA">
        <w:t>–</w:t>
      </w:r>
      <w:r w:rsidR="000C7CE8">
        <w:t xml:space="preserve"> </w:t>
      </w:r>
      <w:r w:rsidR="00591FFA">
        <w:t>disability or low English literacy</w:t>
      </w:r>
    </w:p>
    <w:p w14:paraId="3F408F96" w14:textId="77777777" w:rsidR="00DA2739" w:rsidRPr="009468A6" w:rsidRDefault="00DA2739" w:rsidP="00DA2739">
      <w:pPr>
        <w:rPr>
          <w:szCs w:val="24"/>
        </w:rPr>
      </w:pPr>
      <w:r w:rsidRPr="009468A6">
        <w:rPr>
          <w:szCs w:val="24"/>
        </w:rPr>
        <w:t xml:space="preserve">Welcome back to sport. As we all work to bring sport back </w:t>
      </w:r>
      <w:r w:rsidR="000C7CE8" w:rsidRPr="009468A6">
        <w:rPr>
          <w:szCs w:val="24"/>
        </w:rPr>
        <w:t>to our playing fields and courts</w:t>
      </w:r>
      <w:r w:rsidRPr="009468A6">
        <w:rPr>
          <w:szCs w:val="24"/>
        </w:rPr>
        <w:t xml:space="preserve"> </w:t>
      </w:r>
      <w:r w:rsidR="00CC5404" w:rsidRPr="009468A6">
        <w:rPr>
          <w:szCs w:val="24"/>
        </w:rPr>
        <w:t>Inclusive Sport SA, in partnership with the Office for Recreation, Sport</w:t>
      </w:r>
      <w:r w:rsidR="000C7CE8" w:rsidRPr="009468A6">
        <w:rPr>
          <w:szCs w:val="24"/>
        </w:rPr>
        <w:t xml:space="preserve"> and Racing have developed The Return to Sport Accessible Communication material to promote health literacy and </w:t>
      </w:r>
      <w:r w:rsidR="00687C88">
        <w:rPr>
          <w:szCs w:val="24"/>
        </w:rPr>
        <w:t xml:space="preserve">positive </w:t>
      </w:r>
      <w:r w:rsidR="000C7CE8" w:rsidRPr="009468A6">
        <w:rPr>
          <w:szCs w:val="24"/>
        </w:rPr>
        <w:t>hygiene</w:t>
      </w:r>
      <w:r w:rsidR="00687C88">
        <w:rPr>
          <w:szCs w:val="24"/>
        </w:rPr>
        <w:t xml:space="preserve"> practices</w:t>
      </w:r>
      <w:r w:rsidR="000C7CE8" w:rsidRPr="009468A6">
        <w:rPr>
          <w:szCs w:val="24"/>
        </w:rPr>
        <w:t xml:space="preserve"> and </w:t>
      </w:r>
      <w:r w:rsidR="00EB7AC4" w:rsidRPr="009468A6">
        <w:rPr>
          <w:szCs w:val="24"/>
        </w:rPr>
        <w:t xml:space="preserve">assist sport deliverers administer </w:t>
      </w:r>
      <w:r w:rsidR="00CC5404" w:rsidRPr="009468A6">
        <w:rPr>
          <w:szCs w:val="24"/>
        </w:rPr>
        <w:t>a smooth and safe return to sport.</w:t>
      </w:r>
    </w:p>
    <w:p w14:paraId="2AD14CF4" w14:textId="77777777" w:rsidR="00D0626E" w:rsidRPr="009468A6" w:rsidRDefault="00CC5404" w:rsidP="00DA2739">
      <w:pPr>
        <w:rPr>
          <w:szCs w:val="24"/>
        </w:rPr>
      </w:pPr>
      <w:r w:rsidRPr="009468A6">
        <w:rPr>
          <w:szCs w:val="24"/>
        </w:rPr>
        <w:t>The following information outlines best practice guidelines regarding communication</w:t>
      </w:r>
      <w:r w:rsidR="00DA2739" w:rsidRPr="009468A6">
        <w:rPr>
          <w:szCs w:val="24"/>
        </w:rPr>
        <w:t xml:space="preserve"> for State Sporting Organisations (SSOs), Associations and</w:t>
      </w:r>
      <w:r w:rsidR="009D589B" w:rsidRPr="009468A6">
        <w:rPr>
          <w:szCs w:val="24"/>
        </w:rPr>
        <w:t xml:space="preserve"> C</w:t>
      </w:r>
      <w:r w:rsidR="00DA2739" w:rsidRPr="009468A6">
        <w:rPr>
          <w:szCs w:val="24"/>
        </w:rPr>
        <w:t xml:space="preserve">lubs </w:t>
      </w:r>
      <w:r w:rsidRPr="009468A6">
        <w:rPr>
          <w:szCs w:val="24"/>
        </w:rPr>
        <w:t xml:space="preserve">when transferring and imparting significant </w:t>
      </w:r>
      <w:r w:rsidR="00DA2739" w:rsidRPr="009468A6">
        <w:rPr>
          <w:szCs w:val="24"/>
        </w:rPr>
        <w:t>return to sport guidelines,</w:t>
      </w:r>
      <w:r w:rsidRPr="009468A6">
        <w:rPr>
          <w:szCs w:val="24"/>
        </w:rPr>
        <w:t xml:space="preserve"> </w:t>
      </w:r>
      <w:r w:rsidR="000C7CE8" w:rsidRPr="009468A6">
        <w:rPr>
          <w:szCs w:val="24"/>
        </w:rPr>
        <w:t xml:space="preserve">requirements </w:t>
      </w:r>
      <w:r w:rsidRPr="009468A6">
        <w:rPr>
          <w:szCs w:val="24"/>
        </w:rPr>
        <w:t xml:space="preserve">and </w:t>
      </w:r>
      <w:r w:rsidR="00DA2739" w:rsidRPr="009468A6">
        <w:rPr>
          <w:szCs w:val="24"/>
        </w:rPr>
        <w:t xml:space="preserve">government COVID-19 restrictions to players/athletes </w:t>
      </w:r>
      <w:r w:rsidR="009D589B" w:rsidRPr="009468A6">
        <w:rPr>
          <w:szCs w:val="24"/>
        </w:rPr>
        <w:t xml:space="preserve">who </w:t>
      </w:r>
      <w:r w:rsidR="000C7CE8" w:rsidRPr="009468A6">
        <w:rPr>
          <w:szCs w:val="24"/>
        </w:rPr>
        <w:t xml:space="preserve">may </w:t>
      </w:r>
      <w:r w:rsidR="009D589B" w:rsidRPr="009468A6">
        <w:rPr>
          <w:szCs w:val="24"/>
        </w:rPr>
        <w:t xml:space="preserve">have cognitive </w:t>
      </w:r>
      <w:r w:rsidR="000C7CE8" w:rsidRPr="009468A6">
        <w:rPr>
          <w:szCs w:val="24"/>
        </w:rPr>
        <w:t>and</w:t>
      </w:r>
      <w:r w:rsidR="005E3A10">
        <w:rPr>
          <w:szCs w:val="24"/>
        </w:rPr>
        <w:t>/</w:t>
      </w:r>
      <w:r w:rsidR="000C7CE8" w:rsidRPr="009468A6">
        <w:rPr>
          <w:szCs w:val="24"/>
        </w:rPr>
        <w:t xml:space="preserve">or learning </w:t>
      </w:r>
      <w:r w:rsidR="009D589B" w:rsidRPr="009468A6">
        <w:rPr>
          <w:szCs w:val="24"/>
        </w:rPr>
        <w:t xml:space="preserve">disability, low literacy or English as a second language, </w:t>
      </w:r>
      <w:r w:rsidR="00DA2739" w:rsidRPr="009468A6">
        <w:rPr>
          <w:szCs w:val="24"/>
        </w:rPr>
        <w:t>and their families/caregivers.</w:t>
      </w:r>
      <w:r w:rsidR="009A0635" w:rsidRPr="009468A6">
        <w:rPr>
          <w:szCs w:val="24"/>
        </w:rPr>
        <w:t xml:space="preserve">  </w:t>
      </w:r>
    </w:p>
    <w:p w14:paraId="3A81EFDA" w14:textId="77777777" w:rsidR="009A0635" w:rsidRPr="000C7CE8" w:rsidRDefault="007566A9" w:rsidP="000C7CE8">
      <w:pPr>
        <w:pStyle w:val="Subtitle"/>
        <w:rPr>
          <w:rFonts w:cs="Arial"/>
        </w:rPr>
      </w:pPr>
      <w:r>
        <w:rPr>
          <w:rFonts w:cs="Arial"/>
        </w:rPr>
        <w:t xml:space="preserve">Seek </w:t>
      </w:r>
      <w:r w:rsidR="000C7CE8" w:rsidRPr="000C7CE8">
        <w:rPr>
          <w:rFonts w:cs="Arial"/>
        </w:rPr>
        <w:t>Committee and Coach</w:t>
      </w:r>
      <w:r w:rsidR="00653D55">
        <w:rPr>
          <w:rFonts w:cs="Arial"/>
        </w:rPr>
        <w:t xml:space="preserve"> </w:t>
      </w:r>
      <w:r w:rsidR="00FD22B4">
        <w:rPr>
          <w:rFonts w:cs="Arial"/>
        </w:rPr>
        <w:t>Feedback</w:t>
      </w:r>
    </w:p>
    <w:p w14:paraId="25DB556A" w14:textId="77777777" w:rsidR="000C7CE8" w:rsidRDefault="001A52BD" w:rsidP="00901856">
      <w:r>
        <w:t xml:space="preserve">Ensure to talk through and </w:t>
      </w:r>
      <w:r w:rsidR="000C7CE8">
        <w:t>listen</w:t>
      </w:r>
      <w:r w:rsidR="005C36B6">
        <w:t xml:space="preserve"> to your coaches if they foresee issues or challenges </w:t>
      </w:r>
      <w:r w:rsidR="00591FFA">
        <w:t xml:space="preserve">regarding </w:t>
      </w:r>
      <w:r w:rsidR="00CC5404">
        <w:t>communicati</w:t>
      </w:r>
      <w:r w:rsidR="00591FFA">
        <w:t>ng this health and safety information</w:t>
      </w:r>
      <w:r w:rsidR="00CC5404">
        <w:t xml:space="preserve">. Club committees must </w:t>
      </w:r>
      <w:r w:rsidR="00D0626E">
        <w:t xml:space="preserve">continually </w:t>
      </w:r>
      <w:r w:rsidR="005C36B6">
        <w:t>seek</w:t>
      </w:r>
      <w:r w:rsidR="00D0626E" w:rsidRPr="00D0626E">
        <w:t xml:space="preserve"> </w:t>
      </w:r>
      <w:r w:rsidR="00CC5404">
        <w:t xml:space="preserve">open discussion and feedback </w:t>
      </w:r>
      <w:r w:rsidR="00D0626E" w:rsidRPr="00D0626E">
        <w:t xml:space="preserve">with </w:t>
      </w:r>
      <w:r w:rsidR="005C36B6">
        <w:t xml:space="preserve">their </w:t>
      </w:r>
      <w:r w:rsidR="00D0626E">
        <w:t>coaches who are passing</w:t>
      </w:r>
      <w:r w:rsidR="00CC5404">
        <w:t xml:space="preserve"> on</w:t>
      </w:r>
      <w:r w:rsidR="00D0626E">
        <w:t xml:space="preserve"> </w:t>
      </w:r>
      <w:r w:rsidR="00CC5404">
        <w:t xml:space="preserve">COVID-19 requirements </w:t>
      </w:r>
      <w:r w:rsidR="00687C88">
        <w:t xml:space="preserve">and hygiene messages </w:t>
      </w:r>
      <w:r w:rsidR="00CC5404">
        <w:t>for training and competition to their teams and families.</w:t>
      </w:r>
      <w:r w:rsidR="00D0626E" w:rsidRPr="00D0626E">
        <w:t xml:space="preserve"> </w:t>
      </w:r>
    </w:p>
    <w:p w14:paraId="6A688777" w14:textId="77777777" w:rsidR="000C7CE8" w:rsidRPr="000C7CE8" w:rsidRDefault="00CC5404" w:rsidP="00901856">
      <w:pPr>
        <w:rPr>
          <w:i/>
        </w:rPr>
      </w:pPr>
      <w:r>
        <w:t xml:space="preserve">It is advised that committees </w:t>
      </w:r>
      <w:r w:rsidR="000C7CE8">
        <w:t xml:space="preserve">make time to regularly ask for </w:t>
      </w:r>
      <w:r w:rsidR="009D589B">
        <w:t xml:space="preserve">feedback and </w:t>
      </w:r>
      <w:r w:rsidR="000C7CE8">
        <w:t xml:space="preserve">in particular </w:t>
      </w:r>
      <w:r w:rsidR="005C36B6">
        <w:t xml:space="preserve">identify </w:t>
      </w:r>
      <w:r w:rsidR="00D0626E" w:rsidRPr="00D0626E">
        <w:t xml:space="preserve">challenges </w:t>
      </w:r>
      <w:r w:rsidR="000C7CE8">
        <w:t>or issues in actioning and relaying this type of information to players</w:t>
      </w:r>
      <w:r w:rsidR="005C36B6">
        <w:t xml:space="preserve">. </w:t>
      </w:r>
      <w:r w:rsidR="002361F7" w:rsidRPr="002361F7">
        <w:t xml:space="preserve">If an activity isn’t working for everyone, adapt it. </w:t>
      </w:r>
      <w:r w:rsidR="005C36B6">
        <w:t>Develop solutions to navigate around these with coaches and pursue clarification and ideas from players</w:t>
      </w:r>
      <w:r w:rsidR="000C7CE8">
        <w:t xml:space="preserve">. </w:t>
      </w:r>
      <w:r w:rsidR="000C7CE8" w:rsidRPr="000C7CE8">
        <w:rPr>
          <w:i/>
        </w:rPr>
        <w:t xml:space="preserve">*Inclusive Sport SA may be able to </w:t>
      </w:r>
      <w:r w:rsidR="00D0626E" w:rsidRPr="000C7CE8">
        <w:rPr>
          <w:i/>
        </w:rPr>
        <w:t xml:space="preserve">offer </w:t>
      </w:r>
      <w:r w:rsidR="00D353C9">
        <w:rPr>
          <w:i/>
        </w:rPr>
        <w:t xml:space="preserve">practical guidance and support if </w:t>
      </w:r>
      <w:r w:rsidR="00D0626E" w:rsidRPr="000C7CE8">
        <w:rPr>
          <w:i/>
        </w:rPr>
        <w:t>challenges have been identified.</w:t>
      </w:r>
    </w:p>
    <w:p w14:paraId="4721D6C4" w14:textId="77777777" w:rsidR="000C7CE8" w:rsidRPr="000C7CE8" w:rsidRDefault="00653D55" w:rsidP="000C7CE8">
      <w:pPr>
        <w:pStyle w:val="Subtitle"/>
        <w:rPr>
          <w:rFonts w:cs="Arial"/>
        </w:rPr>
      </w:pPr>
      <w:r>
        <w:rPr>
          <w:rFonts w:cs="Arial"/>
        </w:rPr>
        <w:t xml:space="preserve">Share and practice </w:t>
      </w:r>
      <w:r w:rsidR="00FD22B4">
        <w:rPr>
          <w:rFonts w:cs="Arial"/>
        </w:rPr>
        <w:t>restrictions</w:t>
      </w:r>
      <w:r>
        <w:rPr>
          <w:rFonts w:cs="Arial"/>
        </w:rPr>
        <w:t xml:space="preserve"> at </w:t>
      </w:r>
      <w:r w:rsidR="00FD22B4">
        <w:rPr>
          <w:rFonts w:cs="Arial"/>
        </w:rPr>
        <w:t>t</w:t>
      </w:r>
      <w:r>
        <w:rPr>
          <w:rFonts w:cs="Arial"/>
        </w:rPr>
        <w:t>eam trainings</w:t>
      </w:r>
    </w:p>
    <w:p w14:paraId="783904AD" w14:textId="6BF94281" w:rsidR="00653D55" w:rsidRDefault="005E3A10" w:rsidP="00653D55">
      <w:r>
        <w:t xml:space="preserve">Training sessions are important for sharing information with players and caregivers, and are a great opportunity to practice these swift changing guidelines in preparation for the return of competition. </w:t>
      </w:r>
      <w:r w:rsidR="00653D55">
        <w:t>Some sports who host competitive teams or programs from marginalised groups do not train weekly. This poses challenges for coaches and potential</w:t>
      </w:r>
      <w:bookmarkStart w:id="0" w:name="_GoBack"/>
      <w:bookmarkEnd w:id="0"/>
      <w:r w:rsidR="00653D55">
        <w:t xml:space="preserve"> risks for clubs in actioning and practicing current COVID-19 guidelines and requirements. </w:t>
      </w:r>
    </w:p>
    <w:p w14:paraId="3E755B22" w14:textId="77777777" w:rsidR="00653D55" w:rsidRDefault="005E3A10" w:rsidP="000C7CE8">
      <w:r>
        <w:t>Encouraging</w:t>
      </w:r>
      <w:r w:rsidR="00487A08">
        <w:t xml:space="preserve"> </w:t>
      </w:r>
      <w:r w:rsidR="00653D55">
        <w:t>team training at the same time as other club team trainings (whilst observing current guidelines and social distancing) will help with relaying information to teams/athlete groups as well as making sure all club teams are included in club activities and communications.</w:t>
      </w:r>
    </w:p>
    <w:p w14:paraId="3735EB9D" w14:textId="77777777" w:rsidR="003B7A88" w:rsidRDefault="00487A08" w:rsidP="00487A08">
      <w:pPr>
        <w:pStyle w:val="Subtitle"/>
      </w:pPr>
      <w:r>
        <w:t>Recommendations</w:t>
      </w:r>
    </w:p>
    <w:p w14:paraId="2A9CABB8" w14:textId="77777777" w:rsidR="00487A08" w:rsidRDefault="00487A08" w:rsidP="00487A08">
      <w:pPr>
        <w:pStyle w:val="ListParagraph"/>
        <w:numPr>
          <w:ilvl w:val="0"/>
          <w:numId w:val="2"/>
        </w:numPr>
      </w:pPr>
      <w:r>
        <w:t xml:space="preserve">Within a club </w:t>
      </w:r>
    </w:p>
    <w:p w14:paraId="577488D6" w14:textId="77777777" w:rsidR="00487A08" w:rsidRDefault="00487A08" w:rsidP="00487A08">
      <w:pPr>
        <w:pStyle w:val="ListParagraph"/>
        <w:numPr>
          <w:ilvl w:val="1"/>
          <w:numId w:val="2"/>
        </w:numPr>
      </w:pPr>
      <w:r>
        <w:t>Team trainings to introduce and practice the most update restrictions and guidelines.</w:t>
      </w:r>
    </w:p>
    <w:p w14:paraId="2CB24F29" w14:textId="77777777" w:rsidR="00487A08" w:rsidRDefault="00487A08" w:rsidP="00487A08">
      <w:pPr>
        <w:pStyle w:val="ListParagraph"/>
        <w:numPr>
          <w:ilvl w:val="1"/>
          <w:numId w:val="2"/>
        </w:numPr>
      </w:pPr>
      <w:r>
        <w:t>Conduct regular catch ups or meetings (in person or via video) with coaches to discuss and identi</w:t>
      </w:r>
      <w:r w:rsidR="006C309F">
        <w:t>fy main concerns and challenges.</w:t>
      </w:r>
    </w:p>
    <w:p w14:paraId="4F93B46E" w14:textId="77777777" w:rsidR="00487A08" w:rsidRDefault="00487A08" w:rsidP="00487A08">
      <w:pPr>
        <w:pStyle w:val="ListParagraph"/>
        <w:numPr>
          <w:ilvl w:val="0"/>
          <w:numId w:val="2"/>
        </w:numPr>
      </w:pPr>
      <w:r>
        <w:t>Association or State Sport Organisation</w:t>
      </w:r>
    </w:p>
    <w:p w14:paraId="707DC64F" w14:textId="77777777" w:rsidR="00487A08" w:rsidRDefault="00487A08" w:rsidP="00487A08">
      <w:pPr>
        <w:pStyle w:val="ListParagraph"/>
        <w:numPr>
          <w:ilvl w:val="1"/>
          <w:numId w:val="2"/>
        </w:numPr>
      </w:pPr>
      <w:r>
        <w:t>Schedule a meetings (in person or via video) with committee member or coach from an inclusive team to discuss progress and challenges and how information will</w:t>
      </w:r>
      <w:r w:rsidR="008D5200">
        <w:t xml:space="preserve"> be communicated to coaches, teams and players.</w:t>
      </w:r>
    </w:p>
    <w:p w14:paraId="242DC98D" w14:textId="77777777" w:rsidR="00487A08" w:rsidRDefault="00487A08" w:rsidP="00487A08">
      <w:pPr>
        <w:pStyle w:val="ListParagraph"/>
        <w:numPr>
          <w:ilvl w:val="0"/>
          <w:numId w:val="2"/>
        </w:numPr>
      </w:pPr>
      <w:r>
        <w:t>Develop</w:t>
      </w:r>
      <w:r w:rsidR="00872F5B">
        <w:t xml:space="preserve"> resources that </w:t>
      </w:r>
      <w:r w:rsidRPr="00E5617C">
        <w:t xml:space="preserve">support </w:t>
      </w:r>
      <w:r w:rsidR="00872F5B" w:rsidRPr="00E5617C">
        <w:t xml:space="preserve">learning and overcome </w:t>
      </w:r>
      <w:r w:rsidRPr="00E5617C">
        <w:t xml:space="preserve">identified challenges to </w:t>
      </w:r>
      <w:r w:rsidR="00872F5B" w:rsidRPr="00E5617C">
        <w:t xml:space="preserve">better present and </w:t>
      </w:r>
      <w:r w:rsidRPr="00E5617C">
        <w:t>share information.</w:t>
      </w:r>
      <w:r w:rsidR="00E73D39" w:rsidRPr="00E5617C">
        <w:t xml:space="preserve"> </w:t>
      </w:r>
      <w:r w:rsidR="00E73D39" w:rsidRPr="00E5617C">
        <w:rPr>
          <w:i/>
        </w:rPr>
        <w:t xml:space="preserve">*Inclusive Sport SA may be able to offer practical guidance and support </w:t>
      </w:r>
      <w:r w:rsidR="00E5617C" w:rsidRPr="00E5617C">
        <w:rPr>
          <w:i/>
        </w:rPr>
        <w:t xml:space="preserve">with the development of resources. </w:t>
      </w:r>
      <w:r w:rsidR="00512039">
        <w:rPr>
          <w:i/>
        </w:rPr>
        <w:t>Contact our offices for more information.</w:t>
      </w:r>
    </w:p>
    <w:p w14:paraId="0B99DBA6" w14:textId="77777777" w:rsidR="00B264CB" w:rsidRDefault="00B264CB" w:rsidP="00B264CB">
      <w:pPr>
        <w:pStyle w:val="Subtitle"/>
      </w:pPr>
    </w:p>
    <w:p w14:paraId="288C3657" w14:textId="77777777" w:rsidR="00B264CB" w:rsidRDefault="00B264CB" w:rsidP="00B264CB">
      <w:pPr>
        <w:pStyle w:val="Subtitle"/>
      </w:pPr>
    </w:p>
    <w:p w14:paraId="260D6293" w14:textId="77777777" w:rsidR="00B264CB" w:rsidRDefault="00B264CB" w:rsidP="00B264CB">
      <w:pPr>
        <w:pStyle w:val="Subtitle"/>
      </w:pPr>
      <w:r>
        <w:t>More Information</w:t>
      </w:r>
    </w:p>
    <w:p w14:paraId="6A8B795E" w14:textId="77777777" w:rsidR="00B264CB" w:rsidRDefault="00B264CB" w:rsidP="00B264CB">
      <w:r>
        <w:t xml:space="preserve">For further guidance on inclusive communication see the Inclusive Sport SA Communication &amp; Engagement Guides series on the Inclusive Sport SA website - </w:t>
      </w:r>
      <w:hyperlink r:id="rId10" w:history="1">
        <w:r>
          <w:rPr>
            <w:rStyle w:val="Hyperlink"/>
          </w:rPr>
          <w:t>https://inclusivesportsa.com.au/sport/best-practice/</w:t>
        </w:r>
      </w:hyperlink>
    </w:p>
    <w:p w14:paraId="03BBEE6F" w14:textId="77777777" w:rsidR="00B264CB" w:rsidRDefault="00B264CB" w:rsidP="00B264CB">
      <w:pPr>
        <w:pStyle w:val="ListParagraph"/>
        <w:numPr>
          <w:ilvl w:val="0"/>
          <w:numId w:val="2"/>
        </w:numPr>
      </w:pPr>
      <w:r>
        <w:t>Communication &amp; Engagement Guide – Impairment and Disability</w:t>
      </w:r>
    </w:p>
    <w:p w14:paraId="5BB6BF49" w14:textId="77777777" w:rsidR="00B264CB" w:rsidRPr="0063291F" w:rsidRDefault="00B264CB" w:rsidP="00B264CB">
      <w:pPr>
        <w:pStyle w:val="ListParagraph"/>
        <w:numPr>
          <w:ilvl w:val="0"/>
          <w:numId w:val="2"/>
        </w:numPr>
      </w:pPr>
      <w:r>
        <w:t>Communication &amp; Engagement Guide – Assisting in Social Interaction</w:t>
      </w:r>
    </w:p>
    <w:p w14:paraId="0CD53EBF" w14:textId="77777777" w:rsidR="00B264CB" w:rsidRPr="00487A08" w:rsidRDefault="00B264CB" w:rsidP="00487A08">
      <w:pPr>
        <w:pStyle w:val="ListParagraph"/>
        <w:numPr>
          <w:ilvl w:val="0"/>
          <w:numId w:val="2"/>
        </w:numPr>
      </w:pPr>
      <w:r>
        <w:t xml:space="preserve">Return to Sport - </w:t>
      </w:r>
      <w:r w:rsidRPr="00B264CB">
        <w:t>Writing Tips for Club Communication</w:t>
      </w:r>
    </w:p>
    <w:p w14:paraId="6BD4D616" w14:textId="77777777" w:rsidR="00E862B1" w:rsidRPr="003B7A88" w:rsidRDefault="005F5D27" w:rsidP="005F5D27">
      <w:pPr>
        <w:tabs>
          <w:tab w:val="left" w:pos="8701"/>
        </w:tabs>
      </w:pPr>
      <w:r>
        <w:tab/>
      </w:r>
    </w:p>
    <w:sectPr w:rsidR="00E862B1" w:rsidRPr="003B7A88" w:rsidSect="005F5D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37" w:right="720" w:bottom="720" w:left="720" w:header="709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7023D" w14:textId="77777777" w:rsidR="0002521D" w:rsidRDefault="0002521D" w:rsidP="0008406C">
      <w:pPr>
        <w:spacing w:after="0" w:line="240" w:lineRule="auto"/>
      </w:pPr>
      <w:r>
        <w:separator/>
      </w:r>
    </w:p>
  </w:endnote>
  <w:endnote w:type="continuationSeparator" w:id="0">
    <w:p w14:paraId="1279DE7F" w14:textId="77777777" w:rsidR="0002521D" w:rsidRDefault="0002521D" w:rsidP="0008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DBD45" w14:textId="77777777" w:rsidR="00123478" w:rsidRDefault="00123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A6F6" w14:textId="77777777" w:rsidR="0002426B" w:rsidRPr="003B7A88" w:rsidRDefault="00123478" w:rsidP="005F5D27">
    <w:pPr>
      <w:jc w:val="right"/>
      <w:rPr>
        <w:color w:val="BFBFBF" w:themeColor="background1" w:themeShade="BF"/>
        <w:sz w:val="16"/>
        <w:szCs w:val="16"/>
      </w:rPr>
    </w:pPr>
    <w:r w:rsidRPr="00355323">
      <w:rPr>
        <w:color w:val="808080" w:themeColor="background1" w:themeShade="80"/>
        <w:sz w:val="16"/>
        <w:szCs w:val="16"/>
      </w:rPr>
      <w:t>INFORMATION FOR C</w:t>
    </w:r>
    <w:r>
      <w:rPr>
        <w:color w:val="808080" w:themeColor="background1" w:themeShade="80"/>
        <w:sz w:val="16"/>
        <w:szCs w:val="16"/>
      </w:rPr>
      <w:t>OACHES, C</w:t>
    </w:r>
    <w:r w:rsidRPr="00355323">
      <w:rPr>
        <w:color w:val="808080" w:themeColor="background1" w:themeShade="80"/>
        <w:sz w:val="16"/>
        <w:szCs w:val="16"/>
      </w:rPr>
      <w:t>LUBS AND ASSOCIATIONS</w:t>
    </w:r>
    <w:r w:rsidR="003B7A88">
      <w:rPr>
        <w:color w:val="BFBFBF" w:themeColor="background1" w:themeShade="BF"/>
        <w:sz w:val="16"/>
        <w:szCs w:val="16"/>
      </w:rPr>
      <w:t xml:space="preserve">     </w:t>
    </w:r>
    <w:r w:rsidR="003B7A88">
      <w:rPr>
        <w:noProof/>
        <w:lang w:eastAsia="en-AU"/>
      </w:rPr>
      <w:drawing>
        <wp:inline distT="0" distB="0" distL="0" distR="0" wp14:anchorId="2D3861BA" wp14:editId="6709EE77">
          <wp:extent cx="864000" cy="180000"/>
          <wp:effectExtent l="0" t="0" r="0" b="0"/>
          <wp:docPr id="31" name="Picture 31" descr="small black Office for Recreation, Sport and Racing logo" title="OR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lack-Mono_horizontal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2267">
      <w:t xml:space="preserve"> </w:t>
    </w:r>
  </w:p>
  <w:p w14:paraId="1399FEC4" w14:textId="77777777" w:rsidR="0002426B" w:rsidRPr="0002426B" w:rsidRDefault="0002426B">
    <w:pPr>
      <w:pStyle w:val="Footer"/>
      <w:rPr>
        <w:color w:val="BFBFBF" w:themeColor="background1" w:themeShade="B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2883D" w14:textId="77777777" w:rsidR="00123478" w:rsidRDefault="00123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F0E55" w14:textId="77777777" w:rsidR="0002521D" w:rsidRDefault="0002521D" w:rsidP="0008406C">
      <w:pPr>
        <w:spacing w:after="0" w:line="240" w:lineRule="auto"/>
      </w:pPr>
      <w:r>
        <w:separator/>
      </w:r>
    </w:p>
  </w:footnote>
  <w:footnote w:type="continuationSeparator" w:id="0">
    <w:p w14:paraId="708DF340" w14:textId="77777777" w:rsidR="0002521D" w:rsidRDefault="0002521D" w:rsidP="0008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30D33" w14:textId="77777777" w:rsidR="00123478" w:rsidRDefault="00123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D3C07" w14:textId="77777777" w:rsidR="0008406C" w:rsidRPr="0077523F" w:rsidRDefault="00B12432" w:rsidP="006D638D">
    <w:pPr>
      <w:pStyle w:val="Header"/>
      <w:tabs>
        <w:tab w:val="clear" w:pos="4513"/>
        <w:tab w:val="clear" w:pos="9026"/>
        <w:tab w:val="left" w:pos="1843"/>
      </w:tabs>
      <w:rPr>
        <w:rStyle w:val="BookTitle"/>
      </w:rPr>
    </w:pPr>
    <w:r>
      <w:rPr>
        <w:bCs/>
        <w:i/>
        <w:iCs/>
        <w:noProof/>
        <w:color w:val="808080" w:themeColor="background1" w:themeShade="80"/>
        <w:spacing w:val="5"/>
        <w:sz w:val="20"/>
        <w:lang w:eastAsia="en-AU"/>
      </w:rPr>
      <w:drawing>
        <wp:inline distT="0" distB="0" distL="0" distR="0" wp14:anchorId="5D69DE5D" wp14:editId="41849025">
          <wp:extent cx="795600" cy="270000"/>
          <wp:effectExtent l="0" t="0" r="5080" b="0"/>
          <wp:docPr id="29" name="Picture 29" descr="small Inclusive Sport SA logo. Purple text with three interlaced rings (teal, gold and purple)." title="IS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nclusive Sport SA_Col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00" cy="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523F">
      <w:tab/>
    </w:r>
    <w:r w:rsidR="0077523F">
      <w:rPr>
        <w:rStyle w:val="BookTitle"/>
      </w:rPr>
      <w:t>Return to Sport A</w:t>
    </w:r>
    <w:r w:rsidR="0077523F" w:rsidRPr="0077523F">
      <w:rPr>
        <w:rStyle w:val="BookTitle"/>
      </w:rPr>
      <w:t>ccessible Communication</w:t>
    </w:r>
    <w:r w:rsidR="0077523F">
      <w:rPr>
        <w:rStyle w:val="BookTitle"/>
      </w:rPr>
      <w:t xml:space="preserve"> material</w:t>
    </w:r>
    <w:r w:rsidR="003B7A88">
      <w:rPr>
        <w:rStyle w:val="BookTitle"/>
      </w:rPr>
      <w:t xml:space="preserve"> </w:t>
    </w:r>
    <w:r w:rsidR="0077523F" w:rsidRPr="0077523F">
      <w:rPr>
        <w:rStyle w:val="BookTitle"/>
      </w:rPr>
      <w:t>_June 2020</w:t>
    </w:r>
    <w:r>
      <w:rPr>
        <w:rStyle w:val="BookTitle"/>
      </w:rPr>
      <w:t xml:space="preserve">           </w:t>
    </w:r>
    <w:r>
      <w:rPr>
        <w:noProof/>
        <w:lang w:eastAsia="en-AU"/>
      </w:rPr>
      <w:drawing>
        <wp:inline distT="0" distB="0" distL="0" distR="0" wp14:anchorId="159AA6AC" wp14:editId="68F8D60B">
          <wp:extent cx="704850" cy="273685"/>
          <wp:effectExtent l="0" t="0" r="0" b="0"/>
          <wp:docPr id="30" name="Picture 30" descr="Graphic of Return to Sport logo" title="Return to S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turnToSport_Logo_Colour_Whitetex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E31E4" w14:textId="77777777" w:rsidR="00123478" w:rsidRDefault="00123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A3CA4"/>
    <w:multiLevelType w:val="hybridMultilevel"/>
    <w:tmpl w:val="58A87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E3E64"/>
    <w:multiLevelType w:val="hybridMultilevel"/>
    <w:tmpl w:val="6458094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DA7C62"/>
    <w:multiLevelType w:val="hybridMultilevel"/>
    <w:tmpl w:val="32A07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6C"/>
    <w:rsid w:val="0002426B"/>
    <w:rsid w:val="0002521D"/>
    <w:rsid w:val="0008406C"/>
    <w:rsid w:val="000A1E71"/>
    <w:rsid w:val="000C7CE8"/>
    <w:rsid w:val="00123478"/>
    <w:rsid w:val="001A52BD"/>
    <w:rsid w:val="001C7871"/>
    <w:rsid w:val="002361F7"/>
    <w:rsid w:val="003025A3"/>
    <w:rsid w:val="0031752A"/>
    <w:rsid w:val="003505FE"/>
    <w:rsid w:val="00396676"/>
    <w:rsid w:val="003B7A88"/>
    <w:rsid w:val="00487A08"/>
    <w:rsid w:val="004A63E3"/>
    <w:rsid w:val="00512039"/>
    <w:rsid w:val="00591FFA"/>
    <w:rsid w:val="005C36B6"/>
    <w:rsid w:val="005C4907"/>
    <w:rsid w:val="005E3A10"/>
    <w:rsid w:val="005F2267"/>
    <w:rsid w:val="005F5D27"/>
    <w:rsid w:val="00653D55"/>
    <w:rsid w:val="006553B3"/>
    <w:rsid w:val="00687C88"/>
    <w:rsid w:val="006C309F"/>
    <w:rsid w:val="006D638D"/>
    <w:rsid w:val="006D7C5D"/>
    <w:rsid w:val="006E2C04"/>
    <w:rsid w:val="007050ED"/>
    <w:rsid w:val="007566A9"/>
    <w:rsid w:val="0077523F"/>
    <w:rsid w:val="00872F5B"/>
    <w:rsid w:val="008D5200"/>
    <w:rsid w:val="00901856"/>
    <w:rsid w:val="009468A6"/>
    <w:rsid w:val="00983501"/>
    <w:rsid w:val="009954C0"/>
    <w:rsid w:val="009A0635"/>
    <w:rsid w:val="009D589B"/>
    <w:rsid w:val="00A35320"/>
    <w:rsid w:val="00B030DE"/>
    <w:rsid w:val="00B10003"/>
    <w:rsid w:val="00B12432"/>
    <w:rsid w:val="00B264CB"/>
    <w:rsid w:val="00B47D0C"/>
    <w:rsid w:val="00B6222A"/>
    <w:rsid w:val="00BA373A"/>
    <w:rsid w:val="00BE31E4"/>
    <w:rsid w:val="00CC5404"/>
    <w:rsid w:val="00D0626E"/>
    <w:rsid w:val="00D25CD8"/>
    <w:rsid w:val="00D353C9"/>
    <w:rsid w:val="00DA2739"/>
    <w:rsid w:val="00E5617C"/>
    <w:rsid w:val="00E73D39"/>
    <w:rsid w:val="00E862B1"/>
    <w:rsid w:val="00EB7AC4"/>
    <w:rsid w:val="00F3679F"/>
    <w:rsid w:val="00F5401C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1B1E7"/>
  <w15:chartTrackingRefBased/>
  <w15:docId w15:val="{A0A3E43C-BB52-4304-BDA6-B0FC4569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rial para 12"/>
    <w:qFormat/>
    <w:rsid w:val="00BA373A"/>
    <w:rPr>
      <w:rFonts w:ascii="Arial" w:hAnsi="Arial"/>
      <w:sz w:val="24"/>
    </w:rPr>
  </w:style>
  <w:style w:type="paragraph" w:styleId="Heading1">
    <w:name w:val="heading 1"/>
    <w:aliases w:val="Heading 1 arial 16"/>
    <w:basedOn w:val="Normal"/>
    <w:next w:val="Normal"/>
    <w:link w:val="Heading1Char"/>
    <w:uiPriority w:val="9"/>
    <w:qFormat/>
    <w:rsid w:val="00BA373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arial 14"/>
    <w:basedOn w:val="Normal"/>
    <w:next w:val="Normal"/>
    <w:link w:val="Heading2Char"/>
    <w:uiPriority w:val="9"/>
    <w:unhideWhenUsed/>
    <w:qFormat/>
    <w:rsid w:val="009A0635"/>
    <w:pPr>
      <w:keepNext/>
      <w:keepLines/>
      <w:spacing w:before="120" w:after="12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06C"/>
  </w:style>
  <w:style w:type="paragraph" w:styleId="Footer">
    <w:name w:val="footer"/>
    <w:basedOn w:val="Normal"/>
    <w:link w:val="FooterChar"/>
    <w:uiPriority w:val="99"/>
    <w:unhideWhenUsed/>
    <w:rsid w:val="0008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06C"/>
  </w:style>
  <w:style w:type="paragraph" w:styleId="Title">
    <w:name w:val="Title"/>
    <w:basedOn w:val="Normal"/>
    <w:next w:val="Normal"/>
    <w:link w:val="TitleChar"/>
    <w:uiPriority w:val="10"/>
    <w:qFormat/>
    <w:rsid w:val="00E862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aliases w:val="Heading 1 arial 16 Char"/>
    <w:basedOn w:val="DefaultParagraphFont"/>
    <w:link w:val="Heading1"/>
    <w:uiPriority w:val="9"/>
    <w:rsid w:val="00BA373A"/>
    <w:rPr>
      <w:rFonts w:ascii="Arial" w:eastAsiaTheme="majorEastAsia" w:hAnsi="Arial" w:cstheme="majorBidi"/>
      <w:b/>
      <w:sz w:val="32"/>
      <w:szCs w:val="32"/>
    </w:rPr>
  </w:style>
  <w:style w:type="paragraph" w:styleId="NoSpacing">
    <w:name w:val="No Spacing"/>
    <w:uiPriority w:val="1"/>
    <w:qFormat/>
    <w:rsid w:val="009A0635"/>
    <w:pPr>
      <w:spacing w:after="0" w:line="240" w:lineRule="auto"/>
    </w:pPr>
    <w:rPr>
      <w:rFonts w:ascii="Verdana" w:hAnsi="Verdana"/>
      <w:sz w:val="24"/>
    </w:rPr>
  </w:style>
  <w:style w:type="character" w:customStyle="1" w:styleId="Heading2Char">
    <w:name w:val="Heading 2 Char"/>
    <w:aliases w:val="arial 14 Char"/>
    <w:basedOn w:val="DefaultParagraphFont"/>
    <w:link w:val="Heading2"/>
    <w:uiPriority w:val="9"/>
    <w:rsid w:val="009A0635"/>
    <w:rPr>
      <w:rFonts w:ascii="Verdana" w:eastAsiaTheme="majorEastAsia" w:hAnsi="Verdana" w:cstheme="majorBidi"/>
      <w:sz w:val="28"/>
      <w:szCs w:val="26"/>
    </w:rPr>
  </w:style>
  <w:style w:type="character" w:styleId="SubtleReference">
    <w:name w:val="Subtle Reference"/>
    <w:basedOn w:val="Hyperlink"/>
    <w:uiPriority w:val="31"/>
    <w:qFormat/>
    <w:rsid w:val="00BA373A"/>
    <w:rPr>
      <w:rFonts w:ascii="Arial" w:hAnsi="Arial"/>
      <w:smallCaps/>
      <w:color w:val="5A5A5A" w:themeColor="text1" w:themeTint="A5"/>
      <w:sz w:val="18"/>
      <w:u w:val="single"/>
    </w:rPr>
  </w:style>
  <w:style w:type="character" w:styleId="BookTitle">
    <w:name w:val="Book Title"/>
    <w:basedOn w:val="DefaultParagraphFont"/>
    <w:uiPriority w:val="33"/>
    <w:qFormat/>
    <w:rsid w:val="0077523F"/>
    <w:rPr>
      <w:rFonts w:ascii="Arial" w:hAnsi="Arial"/>
      <w:b w:val="0"/>
      <w:bCs/>
      <w:i/>
      <w:iCs/>
      <w:color w:val="808080" w:themeColor="background1" w:themeShade="80"/>
      <w:spacing w:val="5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BA373A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2BD"/>
    <w:pPr>
      <w:numPr>
        <w:ilvl w:val="1"/>
      </w:numPr>
      <w:spacing w:before="240" w:after="240"/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2BD"/>
    <w:rPr>
      <w:rFonts w:ascii="Arial" w:eastAsiaTheme="minorEastAsia" w:hAnsi="Arial"/>
      <w:color w:val="5A5A5A" w:themeColor="text1" w:themeTint="A5"/>
      <w:spacing w:val="15"/>
      <w:sz w:val="28"/>
    </w:rPr>
  </w:style>
  <w:style w:type="paragraph" w:styleId="ListParagraph">
    <w:name w:val="List Paragraph"/>
    <w:basedOn w:val="Normal"/>
    <w:uiPriority w:val="34"/>
    <w:qFormat/>
    <w:rsid w:val="00487A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inclusivesportsa.com.au/sport/best-pract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B1783278ABC4A9653BA9F5F3FA4B1" ma:contentTypeVersion="12" ma:contentTypeDescription="Create a new document." ma:contentTypeScope="" ma:versionID="8c76aee9d81260f49259298c0079d72f">
  <xsd:schema xmlns:xsd="http://www.w3.org/2001/XMLSchema" xmlns:xs="http://www.w3.org/2001/XMLSchema" xmlns:p="http://schemas.microsoft.com/office/2006/metadata/properties" xmlns:ns2="b89bb612-7973-4506-91d2-f815f2d0401f" xmlns:ns3="513cc8a7-8248-4f55-954f-05610b585874" targetNamespace="http://schemas.microsoft.com/office/2006/metadata/properties" ma:root="true" ma:fieldsID="0831d2cb018067d5d3bf50eb4849580d" ns2:_="" ns3:_="">
    <xsd:import namespace="b89bb612-7973-4506-91d2-f815f2d0401f"/>
    <xsd:import namespace="513cc8a7-8248-4f55-954f-05610b5858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bb612-7973-4506-91d2-f815f2d040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c8a7-8248-4f55-954f-05610b585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304DC-ED59-4640-AAC7-8A2CF0D28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87D5AC-1501-4E0D-9016-57ADC05111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359B86-3F23-4FCF-97D8-C8199B009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bb612-7973-4506-91d2-f815f2d0401f"/>
    <ds:schemaRef ds:uri="513cc8a7-8248-4f55-954f-05610b585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RTS - Actioning Club Communication _June 2020</vt:lpstr>
    </vt:vector>
  </TitlesOfParts>
  <Company>HP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RTS - Actioning Club Communication _June 2020</dc:title>
  <dc:subject/>
  <dc:creator>Katrina Ranford</dc:creator>
  <cp:keywords/>
  <dc:description/>
  <cp:lastModifiedBy>Jose Rabet</cp:lastModifiedBy>
  <cp:revision>2</cp:revision>
  <cp:lastPrinted>2020-06-25T07:51:00Z</cp:lastPrinted>
  <dcterms:created xsi:type="dcterms:W3CDTF">2020-06-21T06:36:00Z</dcterms:created>
  <dcterms:modified xsi:type="dcterms:W3CDTF">2020-06-26T05:11:00Z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0x010100F05B1783278ABC4A9653BA9F5F3FA4B1</vt:lpwstr>
  </property>
</Properties>
</file>